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79D13DFC" w14:textId="77777777" w:rsidTr="00987DB5">
        <w:tc>
          <w:tcPr>
            <w:tcW w:w="9498" w:type="dxa"/>
          </w:tcPr>
          <w:p w14:paraId="79D13DF7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79D13E14" wp14:editId="79D13E15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9D13DF8" w14:textId="77777777" w:rsidR="008276D6" w:rsidRPr="008276D6" w:rsidRDefault="008276D6" w:rsidP="008276D6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8276D6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МЭР МУНИЦИПАЛЬНОГО ОБРАЗОВАНИЯ </w:t>
            </w:r>
          </w:p>
          <w:p w14:paraId="79D13DF9" w14:textId="77777777" w:rsidR="008276D6" w:rsidRPr="008276D6" w:rsidRDefault="008276D6" w:rsidP="008276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8276D6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НОГЛИКСКИЙ МУНИЦИПАЛЬНЫЙ ОКРУГ</w:t>
            </w:r>
          </w:p>
          <w:p w14:paraId="79D13DFA" w14:textId="77777777" w:rsidR="00053BD0" w:rsidRPr="00053BD0" w:rsidRDefault="008276D6" w:rsidP="008276D6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 w:rsidRPr="008276D6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САХАЛИНСКОЙ ОБЛАСТИ</w:t>
            </w:r>
          </w:p>
          <w:p w14:paraId="79D13DFB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79D13DFD" w14:textId="59DBAF39" w:rsidR="00AE5C63" w:rsidRPr="00762000" w:rsidRDefault="00AE5C63" w:rsidP="00AE5C63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762000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7B9C25B60CD3406D938350073C2B2D7B"/>
          </w:placeholder>
        </w:sdtPr>
        <w:sdtEndPr/>
        <w:sdtContent>
          <w:r w:rsidR="005A68A9">
            <w:rPr>
              <w:rFonts w:ascii="Times New Roman" w:hAnsi="Times New Roman"/>
              <w:sz w:val="28"/>
              <w:szCs w:val="28"/>
            </w:rPr>
            <w:t>27 апреля 2026 года</w:t>
          </w:r>
        </w:sdtContent>
      </w:sdt>
      <w:r w:rsidRPr="00762000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u w:val="single"/>
            <w:lang w:val="en-US"/>
          </w:rPr>
          <w:alias w:val="{RegNumber}"/>
          <w:tag w:val="{RegNumber}"/>
          <w:id w:val="1461379670"/>
          <w:placeholder>
            <w:docPart w:val="C27CA7C5837D4C6997F84EE248ACE465"/>
          </w:placeholder>
        </w:sdtPr>
        <w:sdtEndPr/>
        <w:sdtContent>
          <w:bookmarkStart w:id="0" w:name="_GoBack"/>
          <w:r w:rsidR="005A68A9" w:rsidRPr="005A68A9">
            <w:rPr>
              <w:rFonts w:ascii="Times New Roman" w:hAnsi="Times New Roman"/>
              <w:sz w:val="28"/>
              <w:szCs w:val="28"/>
            </w:rPr>
            <w:t>79</w:t>
          </w:r>
          <w:bookmarkEnd w:id="0"/>
        </w:sdtContent>
      </w:sdt>
    </w:p>
    <w:p w14:paraId="79D13DFE" w14:textId="77777777" w:rsidR="00AE5C63" w:rsidRPr="00053BD0" w:rsidRDefault="00AE5C63" w:rsidP="00AE5C63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</w:t>
      </w:r>
      <w:proofErr w:type="spellEnd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. Ноглики</w:t>
      </w:r>
    </w:p>
    <w:p w14:paraId="79D13E00" w14:textId="184F1406" w:rsidR="00185FEC" w:rsidRDefault="001E4001" w:rsidP="0076200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9140A">
        <w:rPr>
          <w:rFonts w:ascii="Times New Roman" w:hAnsi="Times New Roman"/>
          <w:b/>
          <w:sz w:val="28"/>
          <w:szCs w:val="28"/>
        </w:rPr>
        <w:t xml:space="preserve">О создании и утверждении состава согласительной комиссии </w:t>
      </w:r>
      <w:r w:rsidR="00E9140A">
        <w:rPr>
          <w:rFonts w:ascii="Times New Roman" w:hAnsi="Times New Roman"/>
          <w:b/>
          <w:sz w:val="28"/>
          <w:szCs w:val="28"/>
        </w:rPr>
        <w:br/>
      </w:r>
      <w:r w:rsidRPr="00E9140A">
        <w:rPr>
          <w:rFonts w:ascii="Times New Roman" w:hAnsi="Times New Roman"/>
          <w:b/>
          <w:sz w:val="28"/>
          <w:szCs w:val="28"/>
        </w:rPr>
        <w:t xml:space="preserve">по согласованию местоположения границ земельных участков </w:t>
      </w:r>
      <w:r w:rsidR="00E9140A">
        <w:rPr>
          <w:rFonts w:ascii="Times New Roman" w:hAnsi="Times New Roman"/>
          <w:b/>
          <w:sz w:val="28"/>
          <w:szCs w:val="28"/>
        </w:rPr>
        <w:br/>
      </w:r>
      <w:r w:rsidRPr="00E9140A">
        <w:rPr>
          <w:rFonts w:ascii="Times New Roman" w:hAnsi="Times New Roman"/>
          <w:b/>
          <w:sz w:val="28"/>
          <w:szCs w:val="28"/>
        </w:rPr>
        <w:t>при выполнении комплексных кадастровых работ на территории муниципального образования Ногликский муниципальный округ Сахалинской области</w:t>
      </w:r>
      <w:r w:rsidR="00A24165" w:rsidRPr="00E9140A">
        <w:rPr>
          <w:rFonts w:ascii="Times New Roman" w:hAnsi="Times New Roman"/>
          <w:b/>
          <w:sz w:val="28"/>
          <w:szCs w:val="28"/>
        </w:rPr>
        <w:t xml:space="preserve"> в 2026 году</w:t>
      </w:r>
    </w:p>
    <w:p w14:paraId="359D607D" w14:textId="77777777" w:rsidR="00762000" w:rsidRPr="00E9140A" w:rsidRDefault="00762000" w:rsidP="0076200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526FEF2" w14:textId="36F47AF9" w:rsidR="006606FD" w:rsidRPr="00E9140A" w:rsidRDefault="006606FD" w:rsidP="0076200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/>
          <w:b/>
          <w:color w:val="000000" w:themeColor="text1"/>
          <w:kern w:val="1"/>
          <w:sz w:val="28"/>
          <w:szCs w:val="28"/>
        </w:rPr>
      </w:pPr>
      <w:r w:rsidRPr="008D5BDC">
        <w:rPr>
          <w:rFonts w:ascii="Times New Roman" w:eastAsia="Arial Unicode MS" w:hAnsi="Times New Roman"/>
          <w:color w:val="000000" w:themeColor="text1"/>
          <w:kern w:val="1"/>
          <w:sz w:val="28"/>
          <w:szCs w:val="28"/>
        </w:rPr>
        <w:t xml:space="preserve">В соответствии </w:t>
      </w:r>
      <w:r w:rsidRPr="008063E6">
        <w:rPr>
          <w:rFonts w:ascii="Times New Roman" w:eastAsia="Arial Unicode MS" w:hAnsi="Times New Roman"/>
          <w:kern w:val="1"/>
          <w:sz w:val="28"/>
          <w:szCs w:val="28"/>
        </w:rPr>
        <w:t xml:space="preserve">со </w:t>
      </w:r>
      <w:hyperlink r:id="rId8" w:history="1">
        <w:r w:rsidRPr="006606FD">
          <w:rPr>
            <w:rStyle w:val="aa"/>
            <w:rFonts w:ascii="Times New Roman" w:eastAsia="Arial Unicode MS" w:hAnsi="Times New Roman"/>
            <w:color w:val="auto"/>
            <w:kern w:val="1"/>
            <w:sz w:val="28"/>
            <w:szCs w:val="28"/>
            <w:u w:val="none"/>
          </w:rPr>
          <w:t>статьей 42.10</w:t>
        </w:r>
      </w:hyperlink>
      <w:r w:rsidRPr="006606FD">
        <w:rPr>
          <w:rFonts w:ascii="Times New Roman" w:eastAsia="Arial Unicode MS" w:hAnsi="Times New Roman"/>
          <w:kern w:val="1"/>
          <w:sz w:val="28"/>
          <w:szCs w:val="28"/>
        </w:rPr>
        <w:t xml:space="preserve"> </w:t>
      </w:r>
      <w:r w:rsidRPr="008D5BDC">
        <w:rPr>
          <w:rFonts w:ascii="Times New Roman" w:eastAsia="Arial Unicode MS" w:hAnsi="Times New Roman"/>
          <w:color w:val="000000" w:themeColor="text1"/>
          <w:kern w:val="1"/>
          <w:sz w:val="28"/>
          <w:szCs w:val="28"/>
        </w:rPr>
        <w:t xml:space="preserve">Федерального закона от </w:t>
      </w:r>
      <w:r>
        <w:rPr>
          <w:rFonts w:ascii="Times New Roman" w:eastAsia="Arial Unicode MS" w:hAnsi="Times New Roman"/>
          <w:color w:val="000000" w:themeColor="text1"/>
          <w:kern w:val="1"/>
          <w:sz w:val="28"/>
          <w:szCs w:val="28"/>
        </w:rPr>
        <w:t>24.07.2007</w:t>
      </w:r>
      <w:r w:rsidR="00D05DEA">
        <w:rPr>
          <w:rFonts w:ascii="Times New Roman" w:eastAsia="Arial Unicode MS" w:hAnsi="Times New Roman"/>
          <w:color w:val="000000" w:themeColor="text1"/>
          <w:kern w:val="1"/>
          <w:sz w:val="28"/>
          <w:szCs w:val="28"/>
        </w:rPr>
        <w:t xml:space="preserve"> </w:t>
      </w:r>
      <w:r w:rsidR="00762000">
        <w:rPr>
          <w:rFonts w:ascii="Times New Roman" w:eastAsia="Arial Unicode MS" w:hAnsi="Times New Roman"/>
          <w:color w:val="000000" w:themeColor="text1"/>
          <w:kern w:val="1"/>
          <w:sz w:val="28"/>
          <w:szCs w:val="28"/>
        </w:rPr>
        <w:br/>
      </w:r>
      <w:r>
        <w:rPr>
          <w:rFonts w:ascii="Times New Roman" w:eastAsia="Arial Unicode MS" w:hAnsi="Times New Roman"/>
          <w:color w:val="000000" w:themeColor="text1"/>
          <w:kern w:val="1"/>
          <w:sz w:val="28"/>
          <w:szCs w:val="28"/>
        </w:rPr>
        <w:t>№</w:t>
      </w:r>
      <w:r w:rsidRPr="008D5BDC">
        <w:rPr>
          <w:rFonts w:ascii="Times New Roman" w:eastAsia="Arial Unicode MS" w:hAnsi="Times New Roman"/>
          <w:color w:val="000000" w:themeColor="text1"/>
          <w:kern w:val="1"/>
          <w:sz w:val="28"/>
          <w:szCs w:val="28"/>
        </w:rPr>
        <w:t xml:space="preserve"> </w:t>
      </w:r>
      <w:r>
        <w:rPr>
          <w:rFonts w:ascii="Times New Roman" w:eastAsia="Arial Unicode MS" w:hAnsi="Times New Roman"/>
          <w:color w:val="000000" w:themeColor="text1"/>
          <w:kern w:val="1"/>
          <w:sz w:val="28"/>
          <w:szCs w:val="28"/>
        </w:rPr>
        <w:t>221</w:t>
      </w:r>
      <w:r w:rsidRPr="008D5BDC">
        <w:rPr>
          <w:rFonts w:ascii="Times New Roman" w:eastAsia="Arial Unicode MS" w:hAnsi="Times New Roman"/>
          <w:color w:val="000000" w:themeColor="text1"/>
          <w:kern w:val="1"/>
          <w:sz w:val="28"/>
          <w:szCs w:val="28"/>
        </w:rPr>
        <w:t xml:space="preserve">-ФЗ </w:t>
      </w:r>
      <w:r>
        <w:rPr>
          <w:rFonts w:ascii="Times New Roman" w:eastAsia="Arial Unicode MS" w:hAnsi="Times New Roman"/>
          <w:color w:val="000000" w:themeColor="text1"/>
          <w:kern w:val="1"/>
          <w:sz w:val="28"/>
          <w:szCs w:val="28"/>
        </w:rPr>
        <w:t>«</w:t>
      </w:r>
      <w:r w:rsidRPr="008D5BDC">
        <w:rPr>
          <w:rFonts w:ascii="Times New Roman" w:eastAsia="Arial Unicode MS" w:hAnsi="Times New Roman"/>
          <w:color w:val="000000" w:themeColor="text1"/>
          <w:kern w:val="1"/>
          <w:sz w:val="28"/>
          <w:szCs w:val="28"/>
        </w:rPr>
        <w:t xml:space="preserve">О </w:t>
      </w:r>
      <w:r>
        <w:rPr>
          <w:rFonts w:ascii="Times New Roman" w:eastAsia="Arial Unicode MS" w:hAnsi="Times New Roman"/>
          <w:color w:val="000000" w:themeColor="text1"/>
          <w:kern w:val="1"/>
          <w:sz w:val="28"/>
          <w:szCs w:val="28"/>
        </w:rPr>
        <w:t>кадастровой деятельности», п</w:t>
      </w:r>
      <w:r w:rsidRPr="00FD5A82">
        <w:rPr>
          <w:rFonts w:ascii="Times New Roman" w:eastAsia="Arial Unicode MS" w:hAnsi="Times New Roman"/>
          <w:color w:val="000000" w:themeColor="text1"/>
          <w:kern w:val="1"/>
          <w:sz w:val="28"/>
          <w:szCs w:val="28"/>
        </w:rPr>
        <w:t>остановление</w:t>
      </w:r>
      <w:r>
        <w:rPr>
          <w:rFonts w:ascii="Times New Roman" w:eastAsia="Arial Unicode MS" w:hAnsi="Times New Roman"/>
          <w:color w:val="000000" w:themeColor="text1"/>
          <w:kern w:val="1"/>
          <w:sz w:val="28"/>
          <w:szCs w:val="28"/>
        </w:rPr>
        <w:t>м</w:t>
      </w:r>
      <w:r w:rsidRPr="00FD5A82">
        <w:rPr>
          <w:rFonts w:ascii="Times New Roman" w:eastAsia="Arial Unicode MS" w:hAnsi="Times New Roman"/>
          <w:color w:val="000000" w:themeColor="text1"/>
          <w:kern w:val="1"/>
          <w:sz w:val="28"/>
          <w:szCs w:val="28"/>
        </w:rPr>
        <w:t xml:space="preserve"> Правительства Сахалинской области от 27.07.2017 </w:t>
      </w:r>
      <w:r>
        <w:rPr>
          <w:rFonts w:ascii="Times New Roman" w:eastAsia="Arial Unicode MS" w:hAnsi="Times New Roman"/>
          <w:color w:val="000000" w:themeColor="text1"/>
          <w:kern w:val="1"/>
          <w:sz w:val="28"/>
          <w:szCs w:val="28"/>
        </w:rPr>
        <w:t>№</w:t>
      </w:r>
      <w:r w:rsidRPr="00FD5A82">
        <w:rPr>
          <w:rFonts w:ascii="Times New Roman" w:eastAsia="Arial Unicode MS" w:hAnsi="Times New Roman"/>
          <w:color w:val="000000" w:themeColor="text1"/>
          <w:kern w:val="1"/>
          <w:sz w:val="28"/>
          <w:szCs w:val="28"/>
        </w:rPr>
        <w:t xml:space="preserve"> 347 </w:t>
      </w:r>
      <w:r>
        <w:rPr>
          <w:rFonts w:ascii="Times New Roman" w:eastAsia="Arial Unicode MS" w:hAnsi="Times New Roman"/>
          <w:color w:val="000000" w:themeColor="text1"/>
          <w:kern w:val="1"/>
          <w:sz w:val="28"/>
          <w:szCs w:val="28"/>
        </w:rPr>
        <w:t>«</w:t>
      </w:r>
      <w:r w:rsidRPr="00FD5A82">
        <w:rPr>
          <w:rFonts w:ascii="Times New Roman" w:eastAsia="Arial Unicode MS" w:hAnsi="Times New Roman"/>
          <w:color w:val="000000" w:themeColor="text1"/>
          <w:kern w:val="1"/>
          <w:sz w:val="28"/>
          <w:szCs w:val="28"/>
        </w:rPr>
        <w:t>Об утверждении Типового регламента работы согласительной комиссии по согласованию местоположения границ земельных участков при выполнении комплексных кадастровых работ на территории Сахалинской области</w:t>
      </w:r>
      <w:r>
        <w:rPr>
          <w:rFonts w:ascii="Times New Roman" w:eastAsia="Arial Unicode MS" w:hAnsi="Times New Roman"/>
          <w:color w:val="000000" w:themeColor="text1"/>
          <w:kern w:val="1"/>
          <w:sz w:val="28"/>
          <w:szCs w:val="28"/>
        </w:rPr>
        <w:t xml:space="preserve">», ст. 28 </w:t>
      </w:r>
      <w:r w:rsidRPr="008D5BDC">
        <w:rPr>
          <w:rFonts w:ascii="Times New Roman" w:eastAsia="Arial Unicode MS" w:hAnsi="Times New Roman"/>
          <w:color w:val="000000" w:themeColor="text1"/>
          <w:kern w:val="1"/>
          <w:sz w:val="28"/>
          <w:szCs w:val="28"/>
        </w:rPr>
        <w:t>Устав</w:t>
      </w:r>
      <w:r>
        <w:rPr>
          <w:rFonts w:ascii="Times New Roman" w:eastAsia="Arial Unicode MS" w:hAnsi="Times New Roman"/>
          <w:color w:val="000000" w:themeColor="text1"/>
          <w:kern w:val="1"/>
          <w:sz w:val="28"/>
          <w:szCs w:val="28"/>
        </w:rPr>
        <w:t>ом</w:t>
      </w:r>
      <w:r w:rsidRPr="008D5BDC">
        <w:rPr>
          <w:rFonts w:ascii="Times New Roman" w:eastAsia="Arial Unicode MS" w:hAnsi="Times New Roman"/>
          <w:color w:val="000000" w:themeColor="text1"/>
          <w:kern w:val="1"/>
          <w:sz w:val="28"/>
          <w:szCs w:val="28"/>
        </w:rPr>
        <w:t xml:space="preserve"> </w:t>
      </w:r>
      <w:r>
        <w:rPr>
          <w:rFonts w:ascii="Times New Roman" w:eastAsia="Arial Unicode MS" w:hAnsi="Times New Roman"/>
          <w:color w:val="000000" w:themeColor="text1"/>
          <w:kern w:val="1"/>
          <w:sz w:val="28"/>
          <w:szCs w:val="28"/>
        </w:rPr>
        <w:t>муниципального образования Ногликский муниципальный округ Сахалинской области</w:t>
      </w:r>
      <w:r w:rsidR="00E9140A">
        <w:rPr>
          <w:rFonts w:ascii="Times New Roman" w:eastAsia="Arial Unicode MS" w:hAnsi="Times New Roman"/>
          <w:color w:val="000000" w:themeColor="text1"/>
          <w:kern w:val="1"/>
          <w:sz w:val="28"/>
          <w:szCs w:val="28"/>
        </w:rPr>
        <w:t>,</w:t>
      </w:r>
      <w:r>
        <w:rPr>
          <w:rFonts w:ascii="Times New Roman" w:eastAsia="Arial Unicode MS" w:hAnsi="Times New Roman"/>
          <w:color w:val="000000" w:themeColor="text1"/>
          <w:kern w:val="1"/>
          <w:sz w:val="28"/>
          <w:szCs w:val="28"/>
        </w:rPr>
        <w:t xml:space="preserve"> </w:t>
      </w:r>
      <w:r w:rsidR="00E9140A" w:rsidRPr="00E9140A">
        <w:rPr>
          <w:rFonts w:ascii="Times New Roman" w:eastAsia="Arial Unicode MS" w:hAnsi="Times New Roman"/>
          <w:b/>
          <w:color w:val="000000" w:themeColor="text1"/>
          <w:kern w:val="1"/>
          <w:sz w:val="28"/>
          <w:szCs w:val="28"/>
        </w:rPr>
        <w:t>ПОСТАНОВЛЯЮ</w:t>
      </w:r>
      <w:r w:rsidRPr="00E9140A">
        <w:rPr>
          <w:rFonts w:ascii="Times New Roman" w:eastAsia="Arial Unicode MS" w:hAnsi="Times New Roman"/>
          <w:b/>
          <w:color w:val="000000" w:themeColor="text1"/>
          <w:kern w:val="1"/>
          <w:sz w:val="28"/>
          <w:szCs w:val="28"/>
        </w:rPr>
        <w:t>:</w:t>
      </w:r>
    </w:p>
    <w:p w14:paraId="440F2B1B" w14:textId="7DDB5B4D" w:rsidR="006606FD" w:rsidRPr="00A671D2" w:rsidRDefault="00762000" w:rsidP="00762000">
      <w:pPr>
        <w:pStyle w:val="a9"/>
        <w:widowControl w:val="0"/>
        <w:tabs>
          <w:tab w:val="left" w:pos="426"/>
          <w:tab w:val="left" w:pos="993"/>
        </w:tabs>
        <w:suppressAutoHyphens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1. </w:t>
      </w:r>
      <w:r w:rsidR="006606FD">
        <w:rPr>
          <w:color w:val="000000" w:themeColor="text1"/>
          <w:sz w:val="28"/>
          <w:szCs w:val="28"/>
        </w:rPr>
        <w:t xml:space="preserve">Создать </w:t>
      </w:r>
      <w:r w:rsidR="006606FD" w:rsidRPr="00A671D2">
        <w:rPr>
          <w:color w:val="000000" w:themeColor="text1"/>
          <w:sz w:val="28"/>
          <w:szCs w:val="28"/>
        </w:rPr>
        <w:t>согласительн</w:t>
      </w:r>
      <w:r w:rsidR="006606FD">
        <w:rPr>
          <w:color w:val="000000" w:themeColor="text1"/>
          <w:sz w:val="28"/>
          <w:szCs w:val="28"/>
        </w:rPr>
        <w:t>ую</w:t>
      </w:r>
      <w:r w:rsidR="006606FD" w:rsidRPr="00A671D2">
        <w:rPr>
          <w:color w:val="000000" w:themeColor="text1"/>
          <w:sz w:val="28"/>
          <w:szCs w:val="28"/>
        </w:rPr>
        <w:t xml:space="preserve"> комисси</w:t>
      </w:r>
      <w:r w:rsidR="006606FD">
        <w:rPr>
          <w:color w:val="000000" w:themeColor="text1"/>
          <w:sz w:val="28"/>
          <w:szCs w:val="28"/>
        </w:rPr>
        <w:t>ю</w:t>
      </w:r>
      <w:r w:rsidR="006606FD" w:rsidRPr="00A671D2">
        <w:rPr>
          <w:color w:val="000000" w:themeColor="text1"/>
          <w:sz w:val="28"/>
          <w:szCs w:val="28"/>
        </w:rPr>
        <w:t xml:space="preserve"> по </w:t>
      </w:r>
      <w:r w:rsidR="006606FD">
        <w:rPr>
          <w:color w:val="000000" w:themeColor="text1"/>
          <w:sz w:val="28"/>
          <w:szCs w:val="28"/>
        </w:rPr>
        <w:t xml:space="preserve">согласованию </w:t>
      </w:r>
      <w:r w:rsidR="006606FD" w:rsidRPr="00A671D2">
        <w:rPr>
          <w:color w:val="000000" w:themeColor="text1"/>
          <w:sz w:val="28"/>
          <w:szCs w:val="28"/>
        </w:rPr>
        <w:t xml:space="preserve">местоположения границ земельных участков при выполнении комплексных кадастровых работ на территории </w:t>
      </w:r>
      <w:r w:rsidR="006606FD">
        <w:rPr>
          <w:rFonts w:eastAsia="Arial Unicode MS"/>
          <w:color w:val="000000" w:themeColor="text1"/>
          <w:kern w:val="1"/>
          <w:sz w:val="28"/>
          <w:szCs w:val="28"/>
        </w:rPr>
        <w:t>муниципального образования Ногликский муниципальный округ Сахалинской области</w:t>
      </w:r>
      <w:r w:rsidR="006606FD" w:rsidRPr="00A55898">
        <w:rPr>
          <w:sz w:val="28"/>
          <w:szCs w:val="28"/>
        </w:rPr>
        <w:t xml:space="preserve"> </w:t>
      </w:r>
      <w:r w:rsidR="006606FD" w:rsidRPr="00A55898">
        <w:rPr>
          <w:color w:val="000000" w:themeColor="text1"/>
          <w:sz w:val="28"/>
          <w:szCs w:val="28"/>
        </w:rPr>
        <w:t xml:space="preserve">в отношении </w:t>
      </w:r>
      <w:r w:rsidR="006606FD" w:rsidRPr="00AA46B6">
        <w:rPr>
          <w:sz w:val="28"/>
          <w:szCs w:val="28"/>
        </w:rPr>
        <w:t>кад</w:t>
      </w:r>
      <w:r w:rsidR="006606FD">
        <w:rPr>
          <w:sz w:val="28"/>
          <w:szCs w:val="28"/>
        </w:rPr>
        <w:t>астровых кварталов, в которых запланировано проведение комплексных кадастровых кварталов в 2026 году</w:t>
      </w:r>
      <w:r w:rsidR="006606FD">
        <w:rPr>
          <w:color w:val="000000" w:themeColor="text1"/>
          <w:sz w:val="28"/>
          <w:szCs w:val="28"/>
        </w:rPr>
        <w:t>.</w:t>
      </w:r>
    </w:p>
    <w:p w14:paraId="14F5968F" w14:textId="6C450933" w:rsidR="006606FD" w:rsidRPr="007146B7" w:rsidRDefault="00762000" w:rsidP="00762000">
      <w:pPr>
        <w:pStyle w:val="a9"/>
        <w:widowControl w:val="0"/>
        <w:tabs>
          <w:tab w:val="left" w:pos="426"/>
          <w:tab w:val="left" w:pos="993"/>
        </w:tabs>
        <w:suppressAutoHyphens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2. </w:t>
      </w:r>
      <w:r w:rsidR="006606FD">
        <w:rPr>
          <w:color w:val="000000" w:themeColor="text1"/>
          <w:sz w:val="28"/>
          <w:szCs w:val="28"/>
        </w:rPr>
        <w:t xml:space="preserve">Утвердить состав </w:t>
      </w:r>
      <w:r w:rsidR="006606FD" w:rsidRPr="00A671D2">
        <w:rPr>
          <w:color w:val="000000" w:themeColor="text1"/>
          <w:sz w:val="28"/>
          <w:szCs w:val="28"/>
        </w:rPr>
        <w:t>согласительн</w:t>
      </w:r>
      <w:r w:rsidR="006606FD">
        <w:rPr>
          <w:color w:val="000000" w:themeColor="text1"/>
          <w:sz w:val="28"/>
          <w:szCs w:val="28"/>
        </w:rPr>
        <w:t>ой</w:t>
      </w:r>
      <w:r w:rsidR="006606FD" w:rsidRPr="00A671D2">
        <w:rPr>
          <w:color w:val="000000" w:themeColor="text1"/>
          <w:sz w:val="28"/>
          <w:szCs w:val="28"/>
        </w:rPr>
        <w:t xml:space="preserve"> комисси</w:t>
      </w:r>
      <w:r w:rsidR="006606FD">
        <w:rPr>
          <w:color w:val="000000" w:themeColor="text1"/>
          <w:sz w:val="28"/>
          <w:szCs w:val="28"/>
        </w:rPr>
        <w:t>и</w:t>
      </w:r>
      <w:r w:rsidR="006606FD" w:rsidRPr="00A671D2">
        <w:rPr>
          <w:color w:val="000000" w:themeColor="text1"/>
          <w:sz w:val="28"/>
          <w:szCs w:val="28"/>
        </w:rPr>
        <w:t xml:space="preserve"> по согласованию местоположения границ земельных участков при выполнении комплексных кадастровых работ на территории </w:t>
      </w:r>
      <w:r w:rsidR="006606FD">
        <w:rPr>
          <w:rFonts w:eastAsia="Arial Unicode MS"/>
          <w:color w:val="000000" w:themeColor="text1"/>
          <w:kern w:val="1"/>
          <w:sz w:val="28"/>
          <w:szCs w:val="28"/>
        </w:rPr>
        <w:t>муниципального образования Ногликский муниципальный округ Сахалинской области</w:t>
      </w:r>
      <w:r w:rsidR="006606FD" w:rsidRPr="00A55898">
        <w:rPr>
          <w:sz w:val="28"/>
          <w:szCs w:val="28"/>
        </w:rPr>
        <w:t xml:space="preserve"> </w:t>
      </w:r>
      <w:r w:rsidR="006606FD" w:rsidRPr="00A55898">
        <w:rPr>
          <w:color w:val="000000" w:themeColor="text1"/>
          <w:sz w:val="28"/>
          <w:szCs w:val="28"/>
        </w:rPr>
        <w:t xml:space="preserve">в отношении </w:t>
      </w:r>
      <w:r w:rsidR="006606FD" w:rsidRPr="00AA46B6">
        <w:rPr>
          <w:sz w:val="28"/>
          <w:szCs w:val="28"/>
        </w:rPr>
        <w:t>кад</w:t>
      </w:r>
      <w:r w:rsidR="006606FD">
        <w:rPr>
          <w:sz w:val="28"/>
          <w:szCs w:val="28"/>
        </w:rPr>
        <w:t>астровых кварталов, в которых запланировано проведение комплексных кадастровых кварталов в 2026 году</w:t>
      </w:r>
      <w:r w:rsidR="006606FD" w:rsidRPr="007146B7">
        <w:rPr>
          <w:color w:val="000000" w:themeColor="text1"/>
          <w:sz w:val="28"/>
          <w:szCs w:val="28"/>
        </w:rPr>
        <w:t xml:space="preserve"> (прилагается).</w:t>
      </w:r>
    </w:p>
    <w:p w14:paraId="2C9DA712" w14:textId="0F906332" w:rsidR="006606FD" w:rsidRPr="00553986" w:rsidRDefault="00762000" w:rsidP="00762000">
      <w:pPr>
        <w:pStyle w:val="a9"/>
        <w:widowControl w:val="0"/>
        <w:tabs>
          <w:tab w:val="left" w:pos="426"/>
          <w:tab w:val="left" w:pos="993"/>
        </w:tabs>
        <w:suppressAutoHyphens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3. </w:t>
      </w:r>
      <w:r w:rsidR="006606FD" w:rsidRPr="008D5BDC">
        <w:rPr>
          <w:color w:val="000000" w:themeColor="text1"/>
          <w:sz w:val="28"/>
          <w:szCs w:val="28"/>
        </w:rPr>
        <w:t>Опубликовать настоящее постановление в газете «</w:t>
      </w:r>
      <w:r w:rsidR="006606FD">
        <w:rPr>
          <w:color w:val="000000" w:themeColor="text1"/>
          <w:sz w:val="28"/>
          <w:szCs w:val="28"/>
        </w:rPr>
        <w:t>Знамя труда</w:t>
      </w:r>
      <w:r w:rsidR="006606FD" w:rsidRPr="008D5BDC">
        <w:rPr>
          <w:color w:val="000000" w:themeColor="text1"/>
          <w:sz w:val="28"/>
          <w:szCs w:val="28"/>
        </w:rPr>
        <w:t xml:space="preserve">», разместить на официальном сайте </w:t>
      </w:r>
      <w:r w:rsidR="006606FD">
        <w:rPr>
          <w:rFonts w:eastAsia="Arial Unicode MS"/>
          <w:color w:val="000000" w:themeColor="text1"/>
          <w:kern w:val="1"/>
          <w:sz w:val="28"/>
          <w:szCs w:val="28"/>
        </w:rPr>
        <w:t>муниципального образования Ногликский муниципальный округ Сахалинской области</w:t>
      </w:r>
      <w:r w:rsidR="00E9140A">
        <w:rPr>
          <w:rFonts w:eastAsia="Arial Unicode MS"/>
          <w:color w:val="000000" w:themeColor="text1"/>
          <w:kern w:val="1"/>
          <w:sz w:val="28"/>
          <w:szCs w:val="28"/>
        </w:rPr>
        <w:t xml:space="preserve"> в информационно-телекоммуникационной сети «Интернет»</w:t>
      </w:r>
      <w:r w:rsidR="006606FD">
        <w:rPr>
          <w:rFonts w:eastAsia="Arial Unicode MS"/>
          <w:color w:val="000000" w:themeColor="text1"/>
          <w:kern w:val="1"/>
          <w:sz w:val="28"/>
          <w:szCs w:val="28"/>
        </w:rPr>
        <w:t>.</w:t>
      </w:r>
    </w:p>
    <w:p w14:paraId="371F1D14" w14:textId="65E7C101" w:rsidR="006606FD" w:rsidRDefault="006606FD" w:rsidP="0076200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</w:t>
      </w:r>
      <w:r w:rsidR="0076200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85FC4">
        <w:rPr>
          <w:rFonts w:ascii="Times New Roman" w:hAnsi="Times New Roman"/>
          <w:sz w:val="28"/>
          <w:szCs w:val="28"/>
        </w:rPr>
        <w:t xml:space="preserve">Контроль за исполнением настоящего постановления возложить </w:t>
      </w:r>
      <w:r w:rsidR="00762000">
        <w:rPr>
          <w:rFonts w:ascii="Times New Roman" w:hAnsi="Times New Roman"/>
          <w:sz w:val="28"/>
          <w:szCs w:val="28"/>
        </w:rPr>
        <w:br/>
      </w:r>
      <w:r w:rsidRPr="00985FC4">
        <w:rPr>
          <w:rFonts w:ascii="Times New Roman" w:hAnsi="Times New Roman"/>
          <w:sz w:val="28"/>
          <w:szCs w:val="28"/>
        </w:rPr>
        <w:t>на комитет по управлению муниципальным имуществом муниципальн</w:t>
      </w:r>
      <w:r>
        <w:rPr>
          <w:rFonts w:ascii="Times New Roman" w:hAnsi="Times New Roman"/>
          <w:sz w:val="28"/>
          <w:szCs w:val="28"/>
        </w:rPr>
        <w:t>ого образования Ногликский муниципальный округ Сахалинской области</w:t>
      </w:r>
      <w:r w:rsidRPr="00985FC4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Ткаченко В.В.</w:t>
      </w:r>
      <w:r w:rsidRPr="00985FC4">
        <w:rPr>
          <w:rFonts w:ascii="Times New Roman" w:hAnsi="Times New Roman"/>
          <w:sz w:val="28"/>
          <w:szCs w:val="28"/>
        </w:rPr>
        <w:t>).</w:t>
      </w:r>
    </w:p>
    <w:p w14:paraId="78BB8D68" w14:textId="5FCF9858" w:rsidR="00E9140A" w:rsidRDefault="00E9140A" w:rsidP="00762000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A145703" w14:textId="77777777" w:rsidR="00E9140A" w:rsidRPr="00985FC4" w:rsidRDefault="00E9140A" w:rsidP="00762000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8D0A7F8" w14:textId="41A079E1" w:rsidR="00E9140A" w:rsidRDefault="00077CF5" w:rsidP="007620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Мэр </w:t>
      </w:r>
      <w:r w:rsidR="00E9140A" w:rsidRPr="00E9140A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14:paraId="70B13F5B" w14:textId="77777777" w:rsidR="00E9140A" w:rsidRDefault="00E9140A" w:rsidP="007620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9140A">
        <w:rPr>
          <w:rFonts w:ascii="Times New Roman" w:hAnsi="Times New Roman"/>
          <w:sz w:val="28"/>
          <w:szCs w:val="28"/>
        </w:rPr>
        <w:t xml:space="preserve">Ногликский муниципальный округ </w:t>
      </w:r>
    </w:p>
    <w:p w14:paraId="79D13E0A" w14:textId="1D78BC08" w:rsidR="008629FA" w:rsidRPr="00E9140A" w:rsidRDefault="00E9140A" w:rsidP="007620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9140A">
        <w:rPr>
          <w:rFonts w:ascii="Times New Roman" w:hAnsi="Times New Roman"/>
          <w:sz w:val="28"/>
          <w:szCs w:val="28"/>
        </w:rPr>
        <w:t xml:space="preserve">Сахалинской области </w:t>
      </w:r>
      <w:r w:rsidR="00077CF5">
        <w:rPr>
          <w:rFonts w:ascii="Times New Roman" w:hAnsi="Times New Roman"/>
          <w:sz w:val="28"/>
          <w:szCs w:val="28"/>
        </w:rPr>
        <w:tab/>
      </w:r>
      <w:r w:rsidR="00077CF5">
        <w:rPr>
          <w:rFonts w:ascii="Times New Roman" w:hAnsi="Times New Roman"/>
          <w:sz w:val="28"/>
          <w:szCs w:val="28"/>
        </w:rPr>
        <w:tab/>
      </w:r>
      <w:r w:rsidR="00077CF5">
        <w:rPr>
          <w:rFonts w:ascii="Times New Roman" w:hAnsi="Times New Roman"/>
          <w:sz w:val="28"/>
          <w:szCs w:val="28"/>
        </w:rPr>
        <w:tab/>
      </w:r>
      <w:r w:rsidR="00077CF5">
        <w:rPr>
          <w:rFonts w:ascii="Times New Roman" w:hAnsi="Times New Roman"/>
          <w:sz w:val="28"/>
          <w:szCs w:val="28"/>
        </w:rPr>
        <w:tab/>
      </w:r>
      <w:r w:rsidR="00077CF5">
        <w:rPr>
          <w:rFonts w:ascii="Times New Roman" w:hAnsi="Times New Roman"/>
          <w:sz w:val="28"/>
          <w:szCs w:val="28"/>
        </w:rPr>
        <w:tab/>
      </w:r>
      <w:r w:rsidR="00077CF5">
        <w:rPr>
          <w:rFonts w:ascii="Times New Roman" w:hAnsi="Times New Roman"/>
          <w:sz w:val="28"/>
          <w:szCs w:val="28"/>
        </w:rPr>
        <w:tab/>
      </w:r>
      <w:r w:rsidR="00077CF5">
        <w:rPr>
          <w:rFonts w:ascii="Times New Roman" w:hAnsi="Times New Roman"/>
          <w:sz w:val="28"/>
          <w:szCs w:val="28"/>
        </w:rPr>
        <w:tab/>
        <w:t xml:space="preserve">       С.В. Гурьянов</w:t>
      </w:r>
    </w:p>
    <w:sectPr w:rsidR="008629FA" w:rsidRPr="00E9140A" w:rsidSect="00E9140A">
      <w:headerReference w:type="default" r:id="rId9"/>
      <w:footerReference w:type="defaul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356E53" w14:textId="77777777" w:rsidR="00183CC5" w:rsidRDefault="00183CC5" w:rsidP="00AE5C63">
      <w:pPr>
        <w:spacing w:after="0" w:line="240" w:lineRule="auto"/>
      </w:pPr>
      <w:r>
        <w:separator/>
      </w:r>
    </w:p>
  </w:endnote>
  <w:endnote w:type="continuationSeparator" w:id="0">
    <w:p w14:paraId="0C760F8E" w14:textId="77777777" w:rsidR="00183CC5" w:rsidRDefault="00183CC5" w:rsidP="00AE5C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D13E1A" w14:textId="1478A14C" w:rsidR="00AE5C63" w:rsidRPr="008276D6" w:rsidRDefault="00AE5C63" w:rsidP="00AE5C63">
    <w:pPr>
      <w:tabs>
        <w:tab w:val="center" w:pos="4536"/>
        <w:tab w:val="right" w:pos="9072"/>
      </w:tabs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ACD876" w14:textId="77777777" w:rsidR="00183CC5" w:rsidRDefault="00183CC5" w:rsidP="00AE5C63">
      <w:pPr>
        <w:spacing w:after="0" w:line="240" w:lineRule="auto"/>
      </w:pPr>
      <w:r>
        <w:separator/>
      </w:r>
    </w:p>
  </w:footnote>
  <w:footnote w:type="continuationSeparator" w:id="0">
    <w:p w14:paraId="51B1EA12" w14:textId="77777777" w:rsidR="00183CC5" w:rsidRDefault="00183CC5" w:rsidP="00AE5C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97674676"/>
      <w:docPartObj>
        <w:docPartGallery w:val="Page Numbers (Top of Page)"/>
        <w:docPartUnique/>
      </w:docPartObj>
    </w:sdtPr>
    <w:sdtEndPr/>
    <w:sdtContent>
      <w:p w14:paraId="05F37059" w14:textId="6314691F" w:rsidR="00E9140A" w:rsidRDefault="00E9140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68A9">
          <w:rPr>
            <w:noProof/>
          </w:rPr>
          <w:t>2</w:t>
        </w:r>
        <w:r>
          <w:fldChar w:fldCharType="end"/>
        </w:r>
      </w:p>
    </w:sdtContent>
  </w:sdt>
  <w:p w14:paraId="13CCE366" w14:textId="77777777" w:rsidR="00E9140A" w:rsidRDefault="00E9140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E968BB"/>
    <w:multiLevelType w:val="multilevel"/>
    <w:tmpl w:val="CD76C97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5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97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53BD0"/>
    <w:rsid w:val="00077CF5"/>
    <w:rsid w:val="00081369"/>
    <w:rsid w:val="00183CC5"/>
    <w:rsid w:val="00185FEC"/>
    <w:rsid w:val="001E1F9F"/>
    <w:rsid w:val="001E4001"/>
    <w:rsid w:val="002E5832"/>
    <w:rsid w:val="00364F8F"/>
    <w:rsid w:val="00520CBF"/>
    <w:rsid w:val="005A68A9"/>
    <w:rsid w:val="006606FD"/>
    <w:rsid w:val="00762000"/>
    <w:rsid w:val="007622F4"/>
    <w:rsid w:val="008276D6"/>
    <w:rsid w:val="008629FA"/>
    <w:rsid w:val="00987DB5"/>
    <w:rsid w:val="00A24165"/>
    <w:rsid w:val="00AC72C8"/>
    <w:rsid w:val="00AE5C63"/>
    <w:rsid w:val="00B10ED9"/>
    <w:rsid w:val="00B25688"/>
    <w:rsid w:val="00C02849"/>
    <w:rsid w:val="00D05DEA"/>
    <w:rsid w:val="00D12794"/>
    <w:rsid w:val="00D67BD8"/>
    <w:rsid w:val="00DF7897"/>
    <w:rsid w:val="00E37B8A"/>
    <w:rsid w:val="00E609BC"/>
    <w:rsid w:val="00E9140A"/>
    <w:rsid w:val="00EA0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D13DF7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AE5C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E5C63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AE5C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E5C63"/>
    <w:rPr>
      <w:sz w:val="22"/>
      <w:szCs w:val="22"/>
      <w:lang w:eastAsia="en-US"/>
    </w:rPr>
  </w:style>
  <w:style w:type="table" w:styleId="a8">
    <w:name w:val="Table Grid"/>
    <w:basedOn w:val="a1"/>
    <w:rsid w:val="007622F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6606FD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Hyperlink"/>
    <w:basedOn w:val="a0"/>
    <w:rsid w:val="006606FD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5A68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5A68A9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86954&amp;dst=100583&amp;field=134&amp;date=22.12.2021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B9C25B60CD3406D938350073C2B2D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1A3AA3A-AF73-4BC5-91A4-4866B53219FD}"/>
      </w:docPartPr>
      <w:docPartBody>
        <w:p w:rsidR="001F64FA" w:rsidRDefault="001F64FA" w:rsidP="001F64FA">
          <w:pPr>
            <w:pStyle w:val="7B9C25B60CD3406D938350073C2B2D7B2"/>
          </w:pPr>
          <w:r w:rsidRPr="008276D6">
            <w:rPr>
              <w:rFonts w:ascii="Times New Roman" w:hAnsi="Times New Roman"/>
              <w:sz w:val="26"/>
              <w:szCs w:val="26"/>
            </w:rPr>
            <w:t>_Дата подписания_</w:t>
          </w:r>
        </w:p>
      </w:docPartBody>
    </w:docPart>
    <w:docPart>
      <w:docPartPr>
        <w:name w:val="C27CA7C5837D4C6997F84EE248ACE46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F3CCB9B-CF89-4D8C-B955-189996163608}"/>
      </w:docPartPr>
      <w:docPartBody>
        <w:p w:rsidR="001F64FA" w:rsidRDefault="001F64FA" w:rsidP="001F64FA">
          <w:pPr>
            <w:pStyle w:val="C27CA7C5837D4C6997F84EE248ACE4652"/>
          </w:pPr>
          <w:r w:rsidRPr="008276D6">
            <w:rPr>
              <w:rFonts w:ascii="Times New Roman" w:hAnsi="Times New Roman"/>
              <w:sz w:val="26"/>
              <w:szCs w:val="26"/>
            </w:rPr>
            <w:t>_Номер документа_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1F64FA"/>
    <w:rsid w:val="003B16D3"/>
    <w:rsid w:val="003F2342"/>
    <w:rsid w:val="004B4044"/>
    <w:rsid w:val="008448DE"/>
    <w:rsid w:val="00852E81"/>
    <w:rsid w:val="008C678B"/>
    <w:rsid w:val="00C95804"/>
    <w:rsid w:val="00CF735B"/>
    <w:rsid w:val="00E80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F64FA"/>
    <w:rPr>
      <w:color w:val="808080"/>
    </w:rPr>
  </w:style>
  <w:style w:type="paragraph" w:customStyle="1" w:styleId="AEB4338F73834664BF71086DD92EE414">
    <w:name w:val="AEB4338F73834664BF71086DD92EE414"/>
    <w:rsid w:val="004B4044"/>
  </w:style>
  <w:style w:type="paragraph" w:customStyle="1" w:styleId="7B9C25B60CD3406D938350073C2B2D7B">
    <w:name w:val="7B9C25B60CD3406D938350073C2B2D7B"/>
    <w:rsid w:val="004B4044"/>
  </w:style>
  <w:style w:type="paragraph" w:customStyle="1" w:styleId="C27CA7C5837D4C6997F84EE248ACE465">
    <w:name w:val="C27CA7C5837D4C6997F84EE248ACE465"/>
    <w:rsid w:val="004B4044"/>
  </w:style>
  <w:style w:type="paragraph" w:customStyle="1" w:styleId="C2DD70048AD34CF4AD6BEF08B52446E6">
    <w:name w:val="C2DD70048AD34CF4AD6BEF08B52446E6"/>
    <w:rsid w:val="004B4044"/>
  </w:style>
  <w:style w:type="paragraph" w:customStyle="1" w:styleId="7B9C25B60CD3406D938350073C2B2D7B1">
    <w:name w:val="7B9C25B60CD3406D938350073C2B2D7B1"/>
    <w:rsid w:val="001F64FA"/>
    <w:rPr>
      <w:rFonts w:ascii="Calibri" w:eastAsia="Calibri" w:hAnsi="Calibri" w:cs="Times New Roman"/>
      <w:lang w:eastAsia="en-US"/>
    </w:rPr>
  </w:style>
  <w:style w:type="paragraph" w:customStyle="1" w:styleId="C27CA7C5837D4C6997F84EE248ACE4651">
    <w:name w:val="C27CA7C5837D4C6997F84EE248ACE4651"/>
    <w:rsid w:val="001F64FA"/>
    <w:rPr>
      <w:rFonts w:ascii="Calibri" w:eastAsia="Calibri" w:hAnsi="Calibri" w:cs="Times New Roman"/>
      <w:lang w:eastAsia="en-US"/>
    </w:rPr>
  </w:style>
  <w:style w:type="paragraph" w:customStyle="1" w:styleId="7B9C25B60CD3406D938350073C2B2D7B2">
    <w:name w:val="7B9C25B60CD3406D938350073C2B2D7B2"/>
    <w:rsid w:val="001F64FA"/>
    <w:rPr>
      <w:rFonts w:ascii="Calibri" w:eastAsia="Calibri" w:hAnsi="Calibri" w:cs="Times New Roman"/>
      <w:lang w:eastAsia="en-US"/>
    </w:rPr>
  </w:style>
  <w:style w:type="paragraph" w:customStyle="1" w:styleId="C27CA7C5837D4C6997F84EE248ACE4652">
    <w:name w:val="C27CA7C5837D4C6997F84EE248ACE4652"/>
    <w:rsid w:val="001F64FA"/>
    <w:rPr>
      <w:rFonts w:ascii="Calibri" w:eastAsia="Calibri" w:hAnsi="Calibri" w:cs="Times New Roman"/>
      <w:lang w:eastAsia="en-US"/>
    </w:rPr>
  </w:style>
  <w:style w:type="paragraph" w:customStyle="1" w:styleId="2D56FF0250034A218C54BC225ABDF371">
    <w:name w:val="2D56FF0250034A218C54BC225ABDF371"/>
    <w:rsid w:val="003B16D3"/>
  </w:style>
  <w:style w:type="paragraph" w:customStyle="1" w:styleId="5A1B976EA28240D28616F1D21BA2B4CA">
    <w:name w:val="5A1B976EA28240D28616F1D21BA2B4CA"/>
    <w:rsid w:val="003B16D3"/>
  </w:style>
  <w:style w:type="paragraph" w:customStyle="1" w:styleId="13EF83C9F18F4B6285583DF8E3F54B77">
    <w:name w:val="13EF83C9F18F4B6285583DF8E3F54B77"/>
    <w:rsid w:val="003B16D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16</TotalTime>
  <Pages>1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Жанна С. Соколова</cp:lastModifiedBy>
  <cp:revision>12</cp:revision>
  <cp:lastPrinted>2026-04-27T06:11:00Z</cp:lastPrinted>
  <dcterms:created xsi:type="dcterms:W3CDTF">2020-04-07T04:54:00Z</dcterms:created>
  <dcterms:modified xsi:type="dcterms:W3CDTF">2026-04-27T06:11:00Z</dcterms:modified>
</cp:coreProperties>
</file>